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401428222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ADMISSIONS POLICY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4521484375" w:line="260.7651901245117" w:lineRule="auto"/>
        <w:ind w:left="0" w:right="186.185302734375" w:firstLine="23.92013549804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Kidsize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playgroup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will be open to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children from the ages of 2 years until 5 years.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Children will be welcomed  from all social, cultural and religious backgrounds. Admission of children with addi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onal needs  will need to be assessed on an individual basis 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er consulta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 with the parents and staff to  ensure that all needs can be met within staff ra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os. Children will be admi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 providing the  Manager and the Kidsize staff are confident that the Club can meet their needs without  jeopardising the service in accordance with the Disability Discrimina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 Act. A child requiring  further support may be admi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 if a parent/carer can provide a Key Worker to work with the  team and provide appropriate care whilst the child 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ends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playgroup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Every effort will be made to accommodate children with addi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onal needs.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689453125" w:line="240" w:lineRule="auto"/>
        <w:ind w:left="20.47012329101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Bookings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90576171875" w:line="260.7651901245117" w:lineRule="auto"/>
        <w:ind w:left="10.58013916015625" w:right="436.11083984375" w:firstLine="13.3399963378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Bookings into any of the clubs can be done by e-mail to 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kidsizeplaygroup@hotmail.com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3"/>
          <w:szCs w:val="23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or on our  website contact page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www.kidsizeltd.com/contact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9658203125" w:line="260.7651901245117" w:lineRule="auto"/>
        <w:ind w:left="0" w:right="9.57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Kidsize Club Ltd. endeavour to respond to all requests within 2 working days, however, please be  pa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ent with us in busy periods. Admission to Kidsize Club Ltd. will typically be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on a first-come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-first-served basis. If there is not currently space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 the playgroup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you will be placed on a wai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ng list  and offered a space when it becomes available. Priority spacing is offered to those already  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ending club who require extra spaces and then to siblings of those already 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ending Kidsize.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6900634765625" w:line="240" w:lineRule="auto"/>
        <w:ind w:left="20.47012329101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Payments and Withdrawals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9658203125" w:line="260.7651901245117" w:lineRule="auto"/>
        <w:ind w:left="8.5101318359375" w:right="244.652099609375" w:firstLine="15.4100036621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When you book into Kidsize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playgroup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payment details will be explained to you via email. We accept tax-free childcare vouchers as a method of payment.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6900634765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Staff Training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66064453125" w:line="260.7651901245117" w:lineRule="auto"/>
        <w:ind w:left="8.280029296875" w:right="0" w:firstLine="15.6401062011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Kidsize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playgroup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staff are required to make observa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ons of children as part of their training for  their childcare qualifica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ons. This includes wri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ng about what they see within the club and what  they see the children doing. This is recorded anonymously such as “Child A said this and Child B  did this”. These observa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ons will also be used to iden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fy areas of development for the children.  By iden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fying these areas, the Kidsize staff can then work on ways of helping them se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 in and  develop.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66064453125" w:line="260.7651901245117" w:lineRule="auto"/>
        <w:ind w:left="8.280029296875" w:right="0" w:firstLine="15.640106201171875"/>
        <w:jc w:val="left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6900634765625" w:line="240" w:lineRule="auto"/>
        <w:ind w:left="11.73004150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ling In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9658203125" w:line="260.7653331756592" w:lineRule="auto"/>
        <w:ind w:left="11.500091552734375" w:right="209.71557617187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It is Kidsize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playgroup's main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priority to make the children feel happy and safe while at the club.  When a child is ini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ally enrolled in Kidsize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we will offer the following procedure 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9658203125" w:line="260.7653331756592" w:lineRule="auto"/>
        <w:ind w:left="720" w:right="209.715576171875" w:hanging="360"/>
        <w:rPr>
          <w:rFonts w:ascii="Calibri" w:cs="Calibri" w:eastAsia="Calibri" w:hAnsi="Calibri"/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Visit with parents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7653331756592" w:lineRule="auto"/>
        <w:ind w:left="720" w:right="209.715576171875" w:hanging="360"/>
        <w:rPr>
          <w:rFonts w:ascii="Calibri" w:cs="Calibri" w:eastAsia="Calibri" w:hAnsi="Calibri"/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45 minute drop off settling in session (9:30-10:15). This does not include snack.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7653331756592" w:lineRule="auto"/>
        <w:ind w:left="720" w:right="209.715576171875" w:hanging="360"/>
        <w:rPr>
          <w:rFonts w:ascii="Calibri" w:cs="Calibri" w:eastAsia="Calibri" w:hAnsi="Calibri"/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1.5 hours drop off settling in session (9:30 - 11:00) This does include snack.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899658203125" w:line="260.7653331756592" w:lineRule="auto"/>
        <w:ind w:left="0" w:right="209.71557617187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Created: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05/05/2024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p w:rsidR="00000000" w:rsidDel="00000000" w:rsidP="00000000" w:rsidRDefault="00000000" w:rsidRPr="00000000" w14:paraId="00000013">
      <w:pPr>
        <w:widowControl w:val="0"/>
        <w:spacing w:before="119.920654296875" w:line="240" w:lineRule="auto"/>
        <w:ind w:left="16.56005859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Reviewed: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10/11/25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Belle Rose</w:t>
      </w:r>
    </w:p>
    <w:sectPr>
      <w:pgSz w:h="16840" w:w="11900" w:orient="portrait"/>
      <w:pgMar w:bottom="1768.2618713378906" w:top="1401.737060546875" w:left="1435.3999328613281" w:right="1422.90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idsizeplaygroup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sAxNwM2edpSlFXBeC0RvpTjJg==">CgMxLjA4AHIhMUVxMHI1TVFiY2pMUmI4YXpnV0J6azZVdVJWRklJVlAz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