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4006958007812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OUTDOOR PLAY POLICY AND PROCEDURE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490478515625" w:line="249.89999771118164" w:lineRule="auto"/>
        <w:ind w:left="17.27996826171875" w:right="0.09765625" w:firstLine="2.880096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aim to provide the choice of outdoor play and explora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the service  user. Giving children the space to con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nue their learning and play in an outdoor se</w:t>
      </w:r>
      <w:r w:rsidDel="00000000" w:rsidR="00000000" w:rsidRPr="00000000">
        <w:rPr>
          <w:rFonts w:ascii="Calibri" w:cs="Calibri" w:eastAsia="Calibri" w:hAnsi="Calibri"/>
          <w:sz w:val="24"/>
          <w:szCs w:val="24"/>
          <w:rtl w:val="0"/>
        </w:rPr>
        <w:t xml:space="preserve">tti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1953125" w:line="240" w:lineRule="auto"/>
        <w:ind w:left="7.2000122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05859375" w:line="246.91680908203125" w:lineRule="auto"/>
        <w:ind w:left="738.0000305175781" w:right="0.07446289062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children with the choice of outdoor play as o</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as we can, weather  permi</w:t>
      </w:r>
      <w:r w:rsidDel="00000000" w:rsidR="00000000" w:rsidRPr="00000000">
        <w:rPr>
          <w:rFonts w:ascii="Calibri" w:cs="Calibri" w:eastAsia="Calibri" w:hAnsi="Calibri"/>
          <w:sz w:val="24"/>
          <w:szCs w:val="24"/>
          <w:rtl w:val="0"/>
        </w:rPr>
        <w:t xml:space="preserve">tti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1680908203125" w:lineRule="auto"/>
        <w:ind w:left="729.6000671386719" w:right="0.12329101562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outdoor play experience in which children and staff feel happy,  secure, valued and confident.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1680908203125" w:lineRule="auto"/>
        <w:ind w:left="730.5599975585938" w:right="0.2929687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 accessible outdoor environment which offers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to all  children.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1680908203125" w:lineRule="auto"/>
        <w:ind w:left="723.8400268554688" w:right="0.053710937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children with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to explore the outside environment, learning  through what they experience.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99932861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children with a wide range of equipment to develop their physical skills.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490478515625" w:line="240" w:lineRule="auto"/>
        <w:ind w:left="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OUTDOOR PLAY PROCEDURES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1943359375" w:line="262.2370719909668" w:lineRule="auto"/>
        <w:ind w:left="731.5199279785156" w:right="156.55517578125" w:hanging="351.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Outdoor play will be offered as a choice during dry and suitable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Outdoor play may not be offered in the following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2470703125" w:line="240" w:lineRule="auto"/>
        <w:ind w:left="72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Rain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69287109375" w:line="240" w:lineRule="auto"/>
        <w:ind w:left="72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Icy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57080078125" w:line="240" w:lineRule="auto"/>
        <w:ind w:left="72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Blizzard / Heavy snow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8759765625" w:line="240" w:lineRule="auto"/>
        <w:ind w:left="72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 winds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57080078125" w:line="240" w:lineRule="auto"/>
        <w:ind w:left="72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Extremely cold temperatures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69287109375" w:line="266.19089126586914" w:lineRule="auto"/>
        <w:ind w:left="738.0000305175781" w:right="0.4113769531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or lead prac</w:t>
      </w:r>
      <w:r w:rsidDel="00000000" w:rsidR="00000000" w:rsidRPr="00000000">
        <w:rPr>
          <w:rFonts w:ascii="Calibri" w:cs="Calibri" w:eastAsia="Calibri" w:hAnsi="Calibri"/>
          <w:sz w:val="24"/>
          <w:szCs w:val="24"/>
          <w:rtl w:val="0"/>
        </w:rPr>
        <w:t xml:space="preserve">titi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oner may make the decision to allow or disallow outdoor  play </w:t>
      </w:r>
      <w:r w:rsidDel="00000000" w:rsidR="00000000" w:rsidRPr="00000000">
        <w:rPr>
          <w:rFonts w:ascii="Calibri" w:cs="Calibri" w:eastAsia="Calibri" w:hAnsi="Calibri"/>
          <w:sz w:val="24"/>
          <w:szCs w:val="24"/>
          <w:rtl w:val="0"/>
        </w:rPr>
        <w:t xml:space="preserve">depending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these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11474609375" w:line="264.1523838043213" w:lineRule="auto"/>
        <w:ind w:left="730.5599975585938" w:right="0.07568359375" w:hanging="350.16006469726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adult to child 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of 1:10 for OSC 1:8 for full day care, must be kept at all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If there are not enough staff to accommodate the amount of children who wish to go  outside/stay inside, a ‘majority rules’ decision will be made.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084228515625" w:line="265.1553440093994" w:lineRule="auto"/>
        <w:ind w:left="723.8400268554688" w:right="0.052490234375" w:hanging="34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going outside all children must have a jacket and appropriate footwear. In  adverse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such as snow, children must have appropriate clothing  to ensure warmth and comfort e.g. gloves, scarves, wellington boots. If children do  not have appropriate clothing or footwear they will not be allowed to join in outdoor  play.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509532928467" w:lineRule="auto"/>
        <w:ind w:left="730.5599975585938" w:right="0.10009765625" w:hanging="350.16006469726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warm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children will be encouraged to wear sun hats / apply sun  cream. If parental permission is given a Kidsize staff member may help a child to  apply sun cream.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978515625" w:line="262.23438262939453" w:lineRule="auto"/>
        <w:ind w:left="730.5599975585938" w:right="0.0268554687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and staff must wear a ‘Kidsize’ high visibility vest at all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when  outside.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419921875" w:line="387.56014823913574" w:lineRule="auto"/>
        <w:ind w:left="1148.1600952148438" w:right="803.524169921875" w:hanging="767.7601623535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staff must ensure they take an ‘outdoor’ bag. This bag should contain:  - First Aid Kit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6103515625" w:line="240" w:lineRule="auto"/>
        <w:ind w:left="1148.1600952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Disposable Ice Packs x2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509765625" w:line="240" w:lineRule="auto"/>
        <w:ind w:left="1148.1600952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Wipes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6318359375" w:line="240" w:lineRule="auto"/>
        <w:ind w:left="1148.1600952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Register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6318359375" w:line="240" w:lineRule="auto"/>
        <w:ind w:left="1148.1600952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Emergency contact sheet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1943359375" w:line="262.2356128692627" w:lineRule="auto"/>
        <w:ind w:left="723.8400268554688" w:right="0.2905273437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Kidsize staff must have a working / charged walkie talkie and a mobile phone on  them at all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978515625" w:line="264.15184020996094" w:lineRule="auto"/>
        <w:ind w:left="730.5599975585938" w:right="0.0732421875" w:hanging="350.16006469726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water dispenser jug filled with clean drinking water and cups must be taken  outdoors to allow the children to have a drink when they need. Alterna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all  children can take a filled water bo</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outside with them.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35888671875" w:line="262.23438262939453" w:lineRule="auto"/>
        <w:ind w:left="723.8400268554688" w:right="0"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toilet trip must be done before going outside to ensure all children have been to  the toilet.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17578125" w:line="264.8173999786377" w:lineRule="auto"/>
        <w:ind w:left="723.8400268554688" w:right="0.10009765625" w:hanging="34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nobody staying inside, children must take all bags and possessions with  them </w:t>
      </w:r>
      <w:r w:rsidDel="00000000" w:rsidR="00000000" w:rsidRPr="00000000">
        <w:rPr>
          <w:rFonts w:ascii="Calibri" w:cs="Calibri" w:eastAsia="Calibri" w:hAnsi="Calibri"/>
          <w:sz w:val="24"/>
          <w:szCs w:val="24"/>
          <w:rtl w:val="0"/>
        </w:rPr>
        <w:t xml:space="preserve">to the playground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sign with the group’s loca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staff phone numbers will be  placed on the inside of the Community Centre front door, to inform parents of  children’s whereabouts.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3681640625" w:line="262.23469734191895" w:lineRule="auto"/>
        <w:ind w:left="738.0000305175781" w:right="0.1245117187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outdoor area must be checked for hazards/broken equipment by a staff member  before children begin play.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11474609375" w:line="262.2351837158203" w:lineRule="auto"/>
        <w:ind w:left="738.0000305175781" w:right="0.14770507812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ensure regular head counts are completed to ensure all children are  present and accounted for.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06298828125" w:line="262.23466873168945" w:lineRule="auto"/>
        <w:ind w:left="723.8400268554688" w:right="0.3637695312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spread across the loca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play to ensure all children can be seen at all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17578125" w:line="265.35962104797363" w:lineRule="auto"/>
        <w:ind w:left="723.8400268554688" w:right="0.098876953125" w:hanging="34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someone should need the toilet a staff member may take them back inside if 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allow. If there are not enough staff members to do this we will firstly call over all the  children and ask them if anyone else needs the toilet. If enough children need </w:t>
      </w:r>
      <w:r w:rsidDel="00000000" w:rsidR="00000000" w:rsidRPr="00000000">
        <w:rPr>
          <w:rFonts w:ascii="Calibri" w:cs="Calibri" w:eastAsia="Calibri" w:hAnsi="Calibri"/>
          <w:sz w:val="24"/>
          <w:szCs w:val="24"/>
          <w:rtl w:val="0"/>
        </w:rPr>
        <w:t xml:space="preserve">to use the toilet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this then is the correct 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that staff member may take them in  individually. If this is not the case, all children will be called inside and outdoor play  may finish.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SNACK OUTDOORS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6318359375" w:line="266.19089126586914" w:lineRule="auto"/>
        <w:ind w:left="15.5999755859375" w:right="0.195312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especially warm and nice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we may decide to have snack outside. If this  is the case we must follow these procedures: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17578125" w:line="240" w:lineRule="auto"/>
        <w:ind w:left="380.3999328613281" w:right="0" w:firstLine="0"/>
        <w:jc w:val="left"/>
        <w:rPr>
          <w:rFonts w:ascii="Calibri" w:cs="Calibri" w:eastAsia="Calibri" w:hAnsi="Calibri"/>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Snack should be </w:t>
      </w:r>
      <w:r w:rsidDel="00000000" w:rsidR="00000000" w:rsidRPr="00000000">
        <w:rPr>
          <w:rFonts w:ascii="Calibri" w:cs="Calibri" w:eastAsia="Calibri" w:hAnsi="Calibri"/>
          <w:sz w:val="24"/>
          <w:szCs w:val="24"/>
          <w:rtl w:val="0"/>
        </w:rPr>
        <w:t xml:space="preserve">prepared inside and only served outside (no cutting, grating etc. should take place outside)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7998046875" w:line="264.15178298950195" w:lineRule="auto"/>
        <w:ind w:left="723.8400268554688" w:right="0.074462890625" w:hanging="34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and staff should all wash hands before going outside. A</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washing hands  children should be told not to touch things outside such as trees etc. before ea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their snack. </w:t>
      </w:r>
      <w:r w:rsidDel="00000000" w:rsidR="00000000" w:rsidRPr="00000000">
        <w:rPr>
          <w:rFonts w:ascii="Calibri" w:cs="Calibri" w:eastAsia="Calibri" w:hAnsi="Calibri"/>
          <w:sz w:val="24"/>
          <w:szCs w:val="24"/>
          <w:rtl w:val="0"/>
        </w:rPr>
        <w:t xml:space="preserve">Hand sanitiser and wipes should also be taken outside when snack is being served.</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0537109375" w:line="262.2337818145752" w:lineRule="auto"/>
        <w:ind w:left="730.5599975585938" w:right="0.26733398437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be seated when ea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snack. If they are moving or running this  could pose a choking hazard.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978515625" w:line="262.2353267669678" w:lineRule="auto"/>
        <w:ind w:left="737.2799682617188" w:right="0.003662109375" w:hanging="356.8800354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Staff should wear disposable nitrile gloves when serving snack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424072265625" w:line="240" w:lineRule="auto"/>
        <w:ind w:left="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OUTDOOR EMERGENCIES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57080078125" w:line="249.89999771118164" w:lineRule="auto"/>
        <w:ind w:left="10.800018310546875" w:right="137.093505859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think there is a risk to the children’s welfare whilst outside, a member of staff should  alert other staff and then calmly help children to return to the Community Centre quickly.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9.89999771118164" w:lineRule="auto"/>
        <w:ind w:left="3.84002685546875" w:right="216.170654296875" w:firstLine="7.6799011230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inside the Community Centre the staff must lock all the doors and contact the School  and Police by telephone immediately if they believe there is a threat to their safety. Follow  the Accident, Emergencies and Incidents Policy.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9.89999771118164" w:lineRule="auto"/>
        <w:ind w:left="0" w:right="421.949462890625" w:firstLine="20.16006469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hurt or trapped outside, a member of staff must stay with the child whilst the  other children return to the Community Centre. Once inside a member of staff must: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61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the appropriate emergency service.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the parent / guardian of the child.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6701469421387" w:lineRule="auto"/>
        <w:ind w:left="807.4740600585938" w:right="524.698486328125" w:hanging="194.2739868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a member of relief staff to ensure that the correct adult:child 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are  maintained for the children.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2415771484375" w:line="240" w:lineRule="auto"/>
        <w:ind w:left="16.320037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7784423828125" w:line="240" w:lineRule="auto"/>
        <w:ind w:left="16.5600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w:t>
      </w:r>
    </w:p>
    <w:p w:rsidR="00000000" w:rsidDel="00000000" w:rsidP="00000000" w:rsidRDefault="00000000" w:rsidRPr="00000000" w14:paraId="00000034">
      <w:pPr>
        <w:widowControl w:val="0"/>
        <w:spacing w:before="199.47784423828125" w:line="240" w:lineRule="auto"/>
        <w:ind w:left="16.56005859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Reviewed: </w:t>
      </w:r>
      <w:r w:rsidDel="00000000" w:rsidR="00000000" w:rsidRPr="00000000">
        <w:rPr>
          <w:rFonts w:ascii="Calibri" w:cs="Calibri" w:eastAsia="Calibri" w:hAnsi="Calibri"/>
          <w:sz w:val="24"/>
          <w:szCs w:val="24"/>
          <w:rtl w:val="0"/>
        </w:rPr>
        <w:t xml:space="preserve">20/09/2022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w:t>
      </w:r>
    </w:p>
    <w:p w:rsidR="00000000" w:rsidDel="00000000" w:rsidP="00000000" w:rsidRDefault="00000000" w:rsidRPr="00000000" w14:paraId="00000035">
      <w:pPr>
        <w:widowControl w:val="0"/>
        <w:spacing w:before="199.47784423828125" w:line="240" w:lineRule="auto"/>
        <w:ind w:left="16.56005859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Reviewed: </w:t>
      </w:r>
      <w:r w:rsidDel="00000000" w:rsidR="00000000" w:rsidRPr="00000000">
        <w:rPr>
          <w:rFonts w:ascii="Calibri" w:cs="Calibri" w:eastAsia="Calibri" w:hAnsi="Calibri"/>
          <w:sz w:val="24"/>
          <w:szCs w:val="24"/>
          <w:rtl w:val="0"/>
        </w:rPr>
        <w:t xml:space="preserve">29/08/2023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w:t>
      </w:r>
    </w:p>
    <w:sectPr>
      <w:headerReference r:id="rId6" w:type="default"/>
      <w:pgSz w:h="16840" w:w="11900" w:orient="portrait"/>
      <w:pgMar w:bottom="2041.14013671875" w:top="1371.795654296875" w:left="1440" w:right="1385.524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4552950</wp:posOffset>
          </wp:positionH>
          <wp:positionV relativeFrom="paragraph">
            <wp:posOffset>-33784</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